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07A" w:rsidRPr="00F1107A" w:rsidRDefault="00F1107A" w:rsidP="00EF7C50">
      <w:pPr>
        <w:spacing w:before="64" w:line="240" w:lineRule="auto"/>
        <w:ind w:right="924" w:firstLine="0"/>
        <w:jc w:val="center"/>
        <w:rPr>
          <w:rFonts w:ascii="Arial" w:eastAsia="Times New Roman" w:hAnsi="Arial" w:cs="Arial"/>
          <w:color w:val="000000"/>
          <w:lang w:eastAsia="pt-BR"/>
        </w:rPr>
      </w:pPr>
      <w:r w:rsidRPr="00F1107A">
        <w:rPr>
          <w:rFonts w:ascii="Arial" w:eastAsia="Times New Roman" w:hAnsi="Arial" w:cs="Arial"/>
          <w:color w:val="000000"/>
          <w:lang w:eastAsia="pt-BR"/>
        </w:rPr>
        <w:t>ANEXO ÚNICO</w:t>
      </w:r>
    </w:p>
    <w:p w:rsidR="00F1107A" w:rsidRPr="00F1107A" w:rsidRDefault="00F1107A" w:rsidP="00EF7C50">
      <w:pPr>
        <w:spacing w:before="120" w:after="120" w:line="240" w:lineRule="auto"/>
        <w:ind w:right="120" w:firstLine="0"/>
        <w:jc w:val="center"/>
        <w:rPr>
          <w:rFonts w:ascii="Arial" w:eastAsia="Times New Roman" w:hAnsi="Arial" w:cs="Arial"/>
          <w:color w:val="000000"/>
          <w:lang w:eastAsia="pt-BR"/>
        </w:rPr>
      </w:pPr>
      <w:r w:rsidRPr="00F1107A">
        <w:rPr>
          <w:rFonts w:ascii="Arial" w:eastAsia="Times New Roman" w:hAnsi="Arial" w:cs="Arial"/>
          <w:color w:val="000000"/>
          <w:lang w:eastAsia="pt-BR"/>
        </w:rPr>
        <w:t>RELATÓRIO DE ATIVIDADES - PARTICIPAÇÃO DO PARLAMENTAR EM CURSOS, PALESTRAS, SEMINÁRIOS, SIMPÓSIOS E CONGRESSOS</w:t>
      </w:r>
    </w:p>
    <w:p w:rsidR="00F1107A" w:rsidRDefault="00F1107A" w:rsidP="00EF7C50">
      <w:pPr>
        <w:spacing w:before="120" w:after="120" w:line="240" w:lineRule="auto"/>
        <w:ind w:right="120" w:firstLine="0"/>
        <w:jc w:val="center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(</w:t>
      </w:r>
      <w:hyperlink r:id="rId5" w:history="1">
        <w:r w:rsidRPr="00EF7C50">
          <w:rPr>
            <w:rStyle w:val="Hyperlink"/>
            <w:rFonts w:ascii="Arial" w:eastAsia="Times New Roman" w:hAnsi="Arial" w:cs="Arial"/>
            <w:lang w:eastAsia="pt-BR"/>
          </w:rPr>
          <w:t>anexo único da Portaria 124, de 2022</w:t>
        </w:r>
      </w:hyperlink>
      <w:r>
        <w:rPr>
          <w:rFonts w:ascii="Arial" w:eastAsia="Times New Roman" w:hAnsi="Arial" w:cs="Arial"/>
          <w:color w:val="000000"/>
          <w:lang w:eastAsia="pt-BR"/>
        </w:rPr>
        <w:t>)</w:t>
      </w:r>
    </w:p>
    <w:p w:rsidR="00EF7C50" w:rsidRPr="00F1107A" w:rsidRDefault="00EF7C50" w:rsidP="00EF7C50">
      <w:pPr>
        <w:spacing w:before="120" w:after="120" w:line="240" w:lineRule="auto"/>
        <w:ind w:right="120" w:firstLine="0"/>
        <w:jc w:val="center"/>
        <w:rPr>
          <w:rFonts w:ascii="Arial" w:eastAsia="Times New Roman" w:hAnsi="Arial" w:cs="Arial"/>
          <w:color w:val="000000"/>
          <w:lang w:eastAsia="pt-BR"/>
        </w:rPr>
      </w:pPr>
    </w:p>
    <w:tbl>
      <w:tblPr>
        <w:tblW w:w="922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25"/>
      </w:tblGrid>
      <w:tr w:rsidR="00F1107A" w:rsidRPr="00F1107A" w:rsidTr="00F1107A">
        <w:trPr>
          <w:trHeight w:val="645"/>
        </w:trPr>
        <w:tc>
          <w:tcPr>
            <w:tcW w:w="9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RELATÓRIO DE ATIVIDADE – PARTICIPAÇÃO DE PARLAMENTAR EM CURSOS, PALESTRAS, SEMINÁRIOS, SIMPÓSIOS E CONGRESSOS</w:t>
            </w:r>
          </w:p>
        </w:tc>
      </w:tr>
    </w:tbl>
    <w:p w:rsidR="00F1107A" w:rsidRDefault="00F1107A" w:rsidP="00EF7C50">
      <w:pPr>
        <w:ind w:firstLine="0"/>
      </w:pPr>
    </w:p>
    <w:tbl>
      <w:tblPr>
        <w:tblW w:w="922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25"/>
      </w:tblGrid>
      <w:tr w:rsidR="00F1107A" w:rsidRPr="00F1107A" w:rsidTr="00F1107A">
        <w:trPr>
          <w:trHeight w:val="666"/>
        </w:trPr>
        <w:tc>
          <w:tcPr>
            <w:tcW w:w="9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Relatório de participação em cursos, palestras, seminários, simpósios, congressos, estritamente relacionados à atividade parlamentar, o qual deve ser preenchido pelo Deputado que solicita o reembolso e encaminhado junto aos documentos fiscais e comprovante de participação emitido pela instituição organizadora do evento. (Art. 5º, § 5º - Ato da Mesa nº 007/2022)</w:t>
            </w:r>
          </w:p>
        </w:tc>
      </w:tr>
    </w:tbl>
    <w:p w:rsidR="00F1107A" w:rsidRDefault="00F1107A" w:rsidP="00EF7C50">
      <w:pPr>
        <w:ind w:firstLine="0"/>
      </w:pPr>
    </w:p>
    <w:tbl>
      <w:tblPr>
        <w:tblW w:w="9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78"/>
        <w:gridCol w:w="283"/>
        <w:gridCol w:w="426"/>
        <w:gridCol w:w="567"/>
        <w:gridCol w:w="1418"/>
        <w:gridCol w:w="283"/>
        <w:gridCol w:w="425"/>
        <w:gridCol w:w="142"/>
        <w:gridCol w:w="709"/>
        <w:gridCol w:w="425"/>
        <w:gridCol w:w="992"/>
        <w:gridCol w:w="426"/>
        <w:gridCol w:w="708"/>
        <w:gridCol w:w="1843"/>
      </w:tblGrid>
      <w:tr w:rsidR="00F1107A" w:rsidRPr="00F1107A" w:rsidTr="00EF7C50">
        <w:trPr>
          <w:trHeight w:val="344"/>
        </w:trPr>
        <w:tc>
          <w:tcPr>
            <w:tcW w:w="9225" w:type="dxa"/>
            <w:gridSpan w:val="14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DESCRIÇÃO DO EVENTO</w:t>
            </w:r>
          </w:p>
        </w:tc>
      </w:tr>
      <w:tr w:rsidR="00EF7C50" w:rsidRPr="00F1107A" w:rsidTr="00EF7C50">
        <w:trPr>
          <w:trHeight w:val="344"/>
        </w:trPr>
        <w:tc>
          <w:tcPr>
            <w:tcW w:w="861" w:type="dxa"/>
            <w:gridSpan w:val="2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Curso</w:t>
            </w:r>
          </w:p>
        </w:tc>
        <w:tc>
          <w:tcPr>
            <w:tcW w:w="426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68" w:type="dxa"/>
            <w:gridSpan w:val="3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Seminário/Congresso</w:t>
            </w:r>
          </w:p>
        </w:tc>
        <w:tc>
          <w:tcPr>
            <w:tcW w:w="425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851" w:type="dxa"/>
            <w:gridSpan w:val="2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Palestra</w:t>
            </w:r>
          </w:p>
        </w:tc>
        <w:tc>
          <w:tcPr>
            <w:tcW w:w="425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992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Simpósio</w:t>
            </w:r>
          </w:p>
        </w:tc>
        <w:tc>
          <w:tcPr>
            <w:tcW w:w="426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708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Outro</w:t>
            </w:r>
            <w:r w:rsidR="00EF7C50">
              <w:rPr>
                <w:rFonts w:ascii="Arial" w:eastAsia="Times New Roman" w:hAnsi="Arial" w:cs="Arial"/>
                <w:color w:val="000000"/>
                <w:lang w:eastAsia="pt-BR"/>
              </w:rPr>
              <w:t>:</w:t>
            </w:r>
          </w:p>
        </w:tc>
        <w:tc>
          <w:tcPr>
            <w:tcW w:w="1843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  <w:tr w:rsidR="00F1107A" w:rsidRPr="00F1107A" w:rsidTr="00EF7C50">
        <w:trPr>
          <w:trHeight w:val="344"/>
        </w:trPr>
        <w:tc>
          <w:tcPr>
            <w:tcW w:w="1854" w:type="dxa"/>
            <w:gridSpan w:val="4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Título do Evento:</w:t>
            </w:r>
          </w:p>
        </w:tc>
        <w:tc>
          <w:tcPr>
            <w:tcW w:w="7371" w:type="dxa"/>
            <w:gridSpan w:val="10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  <w:p w:rsidR="00EF7C50" w:rsidRPr="00F1107A" w:rsidRDefault="00EF7C50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  <w:tr w:rsidR="00F1107A" w:rsidRPr="00F1107A" w:rsidTr="00EF7C50">
        <w:trPr>
          <w:trHeight w:val="344"/>
        </w:trPr>
        <w:tc>
          <w:tcPr>
            <w:tcW w:w="3272" w:type="dxa"/>
            <w:gridSpan w:val="5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Entidade / Instituição Promotora:</w:t>
            </w:r>
          </w:p>
        </w:tc>
        <w:tc>
          <w:tcPr>
            <w:tcW w:w="5953" w:type="dxa"/>
            <w:gridSpan w:val="9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  <w:p w:rsidR="00EF7C50" w:rsidRPr="00F1107A" w:rsidRDefault="00EF7C50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  <w:tr w:rsidR="00F1107A" w:rsidRPr="00F1107A" w:rsidTr="00EF7C50">
        <w:trPr>
          <w:trHeight w:val="344"/>
        </w:trPr>
        <w:tc>
          <w:tcPr>
            <w:tcW w:w="578" w:type="dxa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Data:</w:t>
            </w:r>
          </w:p>
        </w:tc>
        <w:tc>
          <w:tcPr>
            <w:tcW w:w="2694" w:type="dxa"/>
            <w:gridSpan w:val="4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850" w:type="dxa"/>
            <w:gridSpan w:val="3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Pr="00F1107A" w:rsidRDefault="00F1107A" w:rsidP="00EF7C50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F1107A">
              <w:rPr>
                <w:rFonts w:ascii="Arial" w:eastAsia="Times New Roman" w:hAnsi="Arial" w:cs="Arial"/>
                <w:color w:val="000000"/>
                <w:lang w:eastAsia="pt-BR"/>
              </w:rPr>
              <w:t>Local:</w:t>
            </w:r>
          </w:p>
        </w:tc>
        <w:tc>
          <w:tcPr>
            <w:tcW w:w="5103" w:type="dxa"/>
            <w:gridSpan w:val="6"/>
            <w:shd w:val="clear" w:color="auto" w:fill="F2F2F2"/>
            <w:noWrap/>
            <w:tcMar>
              <w:top w:w="11" w:type="dxa"/>
              <w:left w:w="11" w:type="dxa"/>
              <w:bottom w:w="15" w:type="dxa"/>
              <w:right w:w="11" w:type="dxa"/>
            </w:tcMar>
            <w:vAlign w:val="center"/>
            <w:hideMark/>
          </w:tcPr>
          <w:p w:rsidR="00F1107A" w:rsidRDefault="00F1107A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  <w:p w:rsidR="00EF7C50" w:rsidRPr="00F1107A" w:rsidRDefault="00EF7C50" w:rsidP="00EF7C50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</w:tbl>
    <w:p w:rsidR="00F1107A" w:rsidRDefault="00F1107A" w:rsidP="00EF7C50">
      <w:pPr>
        <w:ind w:firstLine="0"/>
      </w:pPr>
    </w:p>
    <w:p w:rsidR="00F1107A" w:rsidRDefault="00F1107A" w:rsidP="00EF7C50">
      <w:pPr>
        <w:ind w:firstLine="0"/>
        <w:jc w:val="center"/>
        <w:rPr>
          <w:rFonts w:ascii="Arial" w:eastAsia="Times New Roman" w:hAnsi="Arial" w:cs="Arial"/>
          <w:color w:val="000000"/>
          <w:lang w:eastAsia="pt-BR"/>
        </w:rPr>
      </w:pPr>
      <w:r w:rsidRPr="00F1107A">
        <w:rPr>
          <w:rFonts w:ascii="Arial" w:eastAsia="Times New Roman" w:hAnsi="Arial" w:cs="Arial"/>
          <w:color w:val="000000"/>
          <w:lang w:eastAsia="pt-BR"/>
        </w:rPr>
        <w:t>Faça um breve relato dos temas abordados em mesas redondas/workshops/palestras/exposições:</w:t>
      </w:r>
    </w:p>
    <w:p w:rsidR="00EF7C50" w:rsidRDefault="00EF7C50" w:rsidP="00EF7C50">
      <w:pPr>
        <w:ind w:firstLine="0"/>
        <w:jc w:val="center"/>
      </w:pPr>
    </w:p>
    <w:tbl>
      <w:tblPr>
        <w:tblStyle w:val="Tabelacomgrade"/>
        <w:tblW w:w="9322" w:type="dxa"/>
        <w:tblLook w:val="04A0"/>
      </w:tblPr>
      <w:tblGrid>
        <w:gridCol w:w="9322"/>
      </w:tblGrid>
      <w:tr w:rsidR="00F1107A" w:rsidTr="00EF7C50">
        <w:tc>
          <w:tcPr>
            <w:tcW w:w="9322" w:type="dxa"/>
          </w:tcPr>
          <w:p w:rsidR="00F1107A" w:rsidRDefault="00F1107A" w:rsidP="00EF7C50">
            <w:pPr>
              <w:ind w:firstLine="0"/>
            </w:pPr>
          </w:p>
          <w:p w:rsidR="00EF7C50" w:rsidRDefault="00EF7C50" w:rsidP="00EF7C50">
            <w:pPr>
              <w:ind w:firstLine="0"/>
            </w:pPr>
          </w:p>
          <w:p w:rsidR="00EF7C50" w:rsidRDefault="00EF7C50" w:rsidP="00EF7C50">
            <w:pPr>
              <w:ind w:firstLine="0"/>
            </w:pPr>
          </w:p>
          <w:p w:rsidR="00EF7C50" w:rsidRDefault="00EF7C50" w:rsidP="00EF7C50">
            <w:pPr>
              <w:ind w:firstLine="0"/>
            </w:pPr>
          </w:p>
          <w:p w:rsidR="00EF7C50" w:rsidRDefault="00EF7C50" w:rsidP="00EF7C50">
            <w:pPr>
              <w:ind w:firstLine="0"/>
            </w:pPr>
          </w:p>
          <w:p w:rsidR="00EF7C50" w:rsidRDefault="00EF7C50" w:rsidP="00EF7C50">
            <w:pPr>
              <w:ind w:firstLine="0"/>
            </w:pPr>
          </w:p>
        </w:tc>
      </w:tr>
    </w:tbl>
    <w:p w:rsidR="00F1107A" w:rsidRDefault="00F1107A" w:rsidP="00EF7C50">
      <w:pPr>
        <w:ind w:firstLine="0"/>
      </w:pPr>
    </w:p>
    <w:p w:rsidR="00EF7C50" w:rsidRDefault="00F1107A" w:rsidP="00EF7C50">
      <w:pPr>
        <w:ind w:firstLine="0"/>
        <w:jc w:val="center"/>
        <w:rPr>
          <w:rFonts w:ascii="Arial" w:eastAsia="Times New Roman" w:hAnsi="Arial" w:cs="Arial"/>
          <w:color w:val="000000"/>
          <w:lang w:eastAsia="pt-BR"/>
        </w:rPr>
      </w:pPr>
      <w:r w:rsidRPr="00F1107A">
        <w:rPr>
          <w:rFonts w:ascii="Arial" w:eastAsia="Times New Roman" w:hAnsi="Arial" w:cs="Arial"/>
          <w:color w:val="000000"/>
          <w:lang w:eastAsia="pt-BR"/>
        </w:rPr>
        <w:t>Indique alguma contribuição prática que o evento</w:t>
      </w:r>
    </w:p>
    <w:p w:rsidR="00F1107A" w:rsidRDefault="00F1107A" w:rsidP="00EF7C50">
      <w:pPr>
        <w:ind w:firstLine="0"/>
        <w:jc w:val="center"/>
        <w:rPr>
          <w:rFonts w:ascii="Arial" w:eastAsia="Times New Roman" w:hAnsi="Arial" w:cs="Arial"/>
          <w:color w:val="000000"/>
          <w:lang w:eastAsia="pt-BR"/>
        </w:rPr>
      </w:pPr>
      <w:r w:rsidRPr="00F1107A">
        <w:rPr>
          <w:rFonts w:ascii="Arial" w:eastAsia="Times New Roman" w:hAnsi="Arial" w:cs="Arial"/>
          <w:color w:val="000000"/>
          <w:lang w:eastAsia="pt-BR"/>
        </w:rPr>
        <w:t xml:space="preserve"> (mesas redondas/workshops/contatos) tenha proporcionado ao seu trabalho:</w:t>
      </w:r>
    </w:p>
    <w:p w:rsidR="00EF7C50" w:rsidRDefault="00EF7C50" w:rsidP="00EF7C50">
      <w:pPr>
        <w:ind w:firstLine="0"/>
        <w:jc w:val="center"/>
      </w:pPr>
    </w:p>
    <w:tbl>
      <w:tblPr>
        <w:tblStyle w:val="Tabelacomgrade"/>
        <w:tblW w:w="9322" w:type="dxa"/>
        <w:tblLook w:val="04A0"/>
      </w:tblPr>
      <w:tblGrid>
        <w:gridCol w:w="9322"/>
      </w:tblGrid>
      <w:tr w:rsidR="00EF7C50" w:rsidTr="00055B93">
        <w:tc>
          <w:tcPr>
            <w:tcW w:w="9322" w:type="dxa"/>
          </w:tcPr>
          <w:p w:rsidR="00EF7C50" w:rsidRDefault="00EF7C50" w:rsidP="00055B93">
            <w:pPr>
              <w:ind w:firstLine="0"/>
            </w:pPr>
          </w:p>
          <w:p w:rsidR="00EF7C50" w:rsidRDefault="00EF7C50" w:rsidP="00055B93">
            <w:pPr>
              <w:ind w:firstLine="0"/>
            </w:pPr>
          </w:p>
          <w:p w:rsidR="00EF7C50" w:rsidRDefault="00EF7C50" w:rsidP="00055B93">
            <w:pPr>
              <w:ind w:firstLine="0"/>
            </w:pPr>
          </w:p>
          <w:p w:rsidR="00EF7C50" w:rsidRDefault="00EF7C50" w:rsidP="00055B93">
            <w:pPr>
              <w:ind w:firstLine="0"/>
            </w:pPr>
          </w:p>
          <w:p w:rsidR="00EF7C50" w:rsidRDefault="00EF7C50" w:rsidP="00055B93">
            <w:pPr>
              <w:ind w:firstLine="0"/>
            </w:pPr>
          </w:p>
          <w:p w:rsidR="00EF7C50" w:rsidRDefault="00EF7C50" w:rsidP="00055B93">
            <w:pPr>
              <w:ind w:firstLine="0"/>
            </w:pPr>
          </w:p>
        </w:tc>
      </w:tr>
    </w:tbl>
    <w:p w:rsidR="003F7C61" w:rsidRPr="00F1107A" w:rsidRDefault="003F7C61" w:rsidP="00EF7C50">
      <w:pPr>
        <w:spacing w:before="120" w:after="120" w:line="240" w:lineRule="auto"/>
        <w:ind w:right="120" w:firstLine="0"/>
        <w:jc w:val="center"/>
        <w:rPr>
          <w:rFonts w:ascii="Arial" w:hAnsi="Arial" w:cs="Arial"/>
        </w:rPr>
      </w:pPr>
    </w:p>
    <w:sectPr w:rsidR="003F7C61" w:rsidRPr="00F1107A" w:rsidSect="00F110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72B47"/>
    <w:rsid w:val="00042D47"/>
    <w:rsid w:val="00107808"/>
    <w:rsid w:val="001A6889"/>
    <w:rsid w:val="0023491B"/>
    <w:rsid w:val="003F7C61"/>
    <w:rsid w:val="0040362F"/>
    <w:rsid w:val="004711DC"/>
    <w:rsid w:val="00483659"/>
    <w:rsid w:val="004F682C"/>
    <w:rsid w:val="006227C7"/>
    <w:rsid w:val="006C0325"/>
    <w:rsid w:val="007A2B17"/>
    <w:rsid w:val="008205A8"/>
    <w:rsid w:val="00894FFF"/>
    <w:rsid w:val="00961F84"/>
    <w:rsid w:val="009F02EF"/>
    <w:rsid w:val="00C15A79"/>
    <w:rsid w:val="00DB442D"/>
    <w:rsid w:val="00E25267"/>
    <w:rsid w:val="00EF7C50"/>
    <w:rsid w:val="00F1107A"/>
    <w:rsid w:val="00F72B47"/>
    <w:rsid w:val="00F74BB1"/>
    <w:rsid w:val="00F901C2"/>
    <w:rsid w:val="00FE4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C6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72B47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F72B47"/>
    <w:rPr>
      <w:color w:val="0000FF"/>
      <w:u w:val="single"/>
    </w:rPr>
  </w:style>
  <w:style w:type="paragraph" w:customStyle="1" w:styleId="textocentralizado">
    <w:name w:val="texto_centralizado"/>
    <w:basedOn w:val="Normal"/>
    <w:rsid w:val="00F1107A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F1107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1107A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1107A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1107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1107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1107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1107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F1107A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26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leis.alesc.sc.gov.br/html/portaria/2022/124_2022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32AC0-C1E2-4DBA-9137-8296177DE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172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Pereira</dc:creator>
  <cp:lastModifiedBy>Carla Pereira</cp:lastModifiedBy>
  <cp:revision>1</cp:revision>
  <dcterms:created xsi:type="dcterms:W3CDTF">2022-02-07T13:20:00Z</dcterms:created>
  <dcterms:modified xsi:type="dcterms:W3CDTF">2022-02-07T16:56:00Z</dcterms:modified>
</cp:coreProperties>
</file>